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53B478" w14:textId="77777777" w:rsidR="00F306C5" w:rsidRDefault="002A6973">
      <w:pPr>
        <w:rPr>
          <w:rFonts w:ascii="Tahoma" w:hAnsi="Tahoma" w:cs="Tahoma"/>
        </w:rPr>
      </w:pPr>
      <w:r>
        <w:rPr>
          <w:rFonts w:ascii="Tahoma" w:hAnsi="Tahoma" w:cs="Tahoma"/>
        </w:rPr>
        <w:t>Loren Maron</w:t>
      </w:r>
    </w:p>
    <w:p w14:paraId="493F5E72" w14:textId="77777777" w:rsidR="00F306C5" w:rsidRPr="00DC4B3E" w:rsidRDefault="002A6973">
      <w:pPr>
        <w:rPr>
          <w:rFonts w:ascii="Tahoma" w:hAnsi="Tahoma" w:cs="Tahoma"/>
        </w:rPr>
      </w:pPr>
      <w:r>
        <w:rPr>
          <w:rFonts w:ascii="Tahoma" w:hAnsi="Tahoma" w:cs="Tahoma"/>
        </w:rPr>
        <w:t>26 Beach Road</w:t>
      </w:r>
    </w:p>
    <w:p w14:paraId="1F172930" w14:textId="77777777" w:rsidR="00F306C5" w:rsidRDefault="002A6973">
      <w:pPr>
        <w:rPr>
          <w:rFonts w:ascii="Tahoma" w:hAnsi="Tahoma" w:cs="Tahoma"/>
        </w:rPr>
      </w:pPr>
      <w:r>
        <w:rPr>
          <w:rFonts w:ascii="Tahoma" w:hAnsi="Tahoma" w:cs="Tahoma"/>
        </w:rPr>
        <w:t>Ossining, NY 10562</w:t>
      </w:r>
    </w:p>
    <w:p w14:paraId="5693CDE2" w14:textId="77777777" w:rsidR="00F306C5" w:rsidRDefault="00751704">
      <w:pPr>
        <w:rPr>
          <w:rFonts w:ascii="Tahoma" w:hAnsi="Tahoma" w:cs="Tahoma"/>
        </w:rPr>
      </w:pPr>
      <w:r>
        <w:rPr>
          <w:rFonts w:ascii="Tahoma" w:hAnsi="Tahoma" w:cs="Tahoma"/>
        </w:rPr>
        <w:t>914-772-8585</w:t>
      </w:r>
    </w:p>
    <w:p w14:paraId="7F4E40D2" w14:textId="77777777" w:rsidR="00F306C5" w:rsidRDefault="000B656A">
      <w:pPr>
        <w:rPr>
          <w:rStyle w:val="Hyperlink"/>
          <w:rFonts w:ascii="Tahoma" w:hAnsi="Tahoma" w:cs="Tahoma"/>
        </w:rPr>
      </w:pPr>
      <w:hyperlink r:id="rId5" w:history="1">
        <w:r w:rsidR="00751704">
          <w:rPr>
            <w:rStyle w:val="Hyperlink"/>
            <w:rFonts w:ascii="Tahoma" w:hAnsi="Tahoma" w:cs="Tahoma"/>
          </w:rPr>
          <w:t>lorenmaron@gmail.com</w:t>
        </w:r>
      </w:hyperlink>
    </w:p>
    <w:p w14:paraId="510AE3A3" w14:textId="2BB86163" w:rsidR="00383067" w:rsidRDefault="000B656A">
      <w:pPr>
        <w:rPr>
          <w:rStyle w:val="Hyperlink"/>
          <w:rFonts w:ascii="Tahoma" w:hAnsi="Tahoma" w:cs="Tahoma"/>
        </w:rPr>
      </w:pPr>
      <w:hyperlink r:id="rId6" w:history="1">
        <w:r w:rsidR="002E44B9" w:rsidRPr="00426544">
          <w:rPr>
            <w:rStyle w:val="Hyperlink"/>
            <w:rFonts w:ascii="Tahoma" w:hAnsi="Tahoma" w:cs="Tahoma"/>
          </w:rPr>
          <w:t>www.lorenmaron.com</w:t>
        </w:r>
      </w:hyperlink>
    </w:p>
    <w:p w14:paraId="1750A9FD" w14:textId="7C858987" w:rsidR="002E44B9" w:rsidRDefault="002E44B9">
      <w:pPr>
        <w:rPr>
          <w:rFonts w:ascii="Tahoma" w:hAnsi="Tahoma" w:cs="Tahoma"/>
        </w:rPr>
      </w:pPr>
      <w:proofErr w:type="gramStart"/>
      <w:r>
        <w:rPr>
          <w:rStyle w:val="Hyperlink"/>
          <w:rFonts w:ascii="Tahoma" w:hAnsi="Tahoma" w:cs="Tahoma"/>
        </w:rPr>
        <w:t>www.facebook.com</w:t>
      </w:r>
      <w:proofErr w:type="gramEnd"/>
      <w:r>
        <w:rPr>
          <w:rStyle w:val="Hyperlink"/>
          <w:rFonts w:ascii="Tahoma" w:hAnsi="Tahoma" w:cs="Tahoma"/>
        </w:rPr>
        <w:t>/lorenmaronceramics</w:t>
      </w:r>
    </w:p>
    <w:p w14:paraId="7819C3CD" w14:textId="77777777" w:rsidR="00F306C5" w:rsidRDefault="00F306C5">
      <w:pPr>
        <w:rPr>
          <w:rFonts w:ascii="Tahoma" w:hAnsi="Tahoma" w:cs="Tahoma"/>
        </w:rPr>
      </w:pPr>
    </w:p>
    <w:p w14:paraId="0F799812" w14:textId="77777777" w:rsidR="00F306C5" w:rsidRDefault="00F306C5">
      <w:pPr>
        <w:rPr>
          <w:rFonts w:ascii="Tahoma" w:hAnsi="Tahoma" w:cs="Tahoma"/>
        </w:rPr>
      </w:pPr>
    </w:p>
    <w:p w14:paraId="465BD70F" w14:textId="465891D7" w:rsidR="00F306C5" w:rsidRDefault="002A6973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Loren has been making pottery for more than 25 years. She works primarily in porcelain, creating functional wheel thrown </w:t>
      </w:r>
      <w:r w:rsidR="00751704">
        <w:rPr>
          <w:rFonts w:ascii="Tahoma" w:hAnsi="Tahoma" w:cs="Tahoma"/>
        </w:rPr>
        <w:t xml:space="preserve">and hand built </w:t>
      </w:r>
      <w:r>
        <w:rPr>
          <w:rFonts w:ascii="Tahoma" w:hAnsi="Tahoma" w:cs="Tahoma"/>
        </w:rPr>
        <w:t xml:space="preserve">ware firing to cone 10 in a reduction kiln. </w:t>
      </w:r>
      <w:r w:rsidR="00383067">
        <w:rPr>
          <w:rFonts w:ascii="Tahoma" w:hAnsi="Tahoma" w:cs="Tahoma"/>
        </w:rPr>
        <w:t xml:space="preserve">Her current body of work focuses on textured and hand built tray forms. </w:t>
      </w:r>
      <w:r>
        <w:rPr>
          <w:rFonts w:ascii="Tahoma" w:hAnsi="Tahoma" w:cs="Tahoma"/>
        </w:rPr>
        <w:t xml:space="preserve">Loren holds a BFA from Syracuse University where she first found her love of clay studying with David MacDonald. </w:t>
      </w:r>
      <w:r w:rsidR="00F306C5">
        <w:rPr>
          <w:rFonts w:ascii="Tahoma" w:hAnsi="Tahoma" w:cs="Tahoma"/>
        </w:rPr>
        <w:t>She spent 10 years at the Westchester Art Workshop in White Plains, NY before moving to the Clay Art Center in Port Chester, NY in 2002.</w:t>
      </w:r>
    </w:p>
    <w:p w14:paraId="21493642" w14:textId="77777777" w:rsidR="00F306C5" w:rsidRDefault="00F306C5">
      <w:pPr>
        <w:rPr>
          <w:rFonts w:ascii="Tahoma" w:hAnsi="Tahoma" w:cs="Tahoma"/>
        </w:rPr>
      </w:pPr>
    </w:p>
    <w:p w14:paraId="030CB295" w14:textId="54429428" w:rsidR="00F306C5" w:rsidRDefault="002A6973">
      <w:pPr>
        <w:rPr>
          <w:rFonts w:ascii="Tahoma" w:hAnsi="Tahoma" w:cs="Tahoma"/>
        </w:rPr>
      </w:pPr>
      <w:r>
        <w:rPr>
          <w:rFonts w:ascii="Tahoma" w:hAnsi="Tahoma" w:cs="Tahoma"/>
        </w:rPr>
        <w:t>She has taken numerous workshops wit</w:t>
      </w:r>
      <w:r w:rsidR="000B656A">
        <w:rPr>
          <w:rFonts w:ascii="Tahoma" w:hAnsi="Tahoma" w:cs="Tahoma"/>
        </w:rPr>
        <w:t>h many notable ceramists, a</w:t>
      </w:r>
      <w:r w:rsidR="00F306C5">
        <w:rPr>
          <w:rFonts w:ascii="Tahoma" w:hAnsi="Tahoma" w:cs="Tahoma"/>
        </w:rPr>
        <w:t xml:space="preserve">mong </w:t>
      </w:r>
      <w:r>
        <w:rPr>
          <w:rFonts w:ascii="Tahoma" w:hAnsi="Tahoma" w:cs="Tahoma"/>
        </w:rPr>
        <w:t xml:space="preserve">them, </w:t>
      </w:r>
      <w:r w:rsidR="000B656A">
        <w:rPr>
          <w:rFonts w:ascii="Tahoma" w:hAnsi="Tahoma" w:cs="Tahoma"/>
        </w:rPr>
        <w:t xml:space="preserve">Walter </w:t>
      </w:r>
      <w:proofErr w:type="spellStart"/>
      <w:r w:rsidR="000B656A">
        <w:rPr>
          <w:rFonts w:ascii="Tahoma" w:hAnsi="Tahoma" w:cs="Tahoma"/>
        </w:rPr>
        <w:t>Ostrom</w:t>
      </w:r>
      <w:proofErr w:type="spellEnd"/>
      <w:r w:rsidR="000B656A">
        <w:rPr>
          <w:rFonts w:ascii="Tahoma" w:hAnsi="Tahoma" w:cs="Tahoma"/>
        </w:rPr>
        <w:t>,</w:t>
      </w:r>
      <w:bookmarkStart w:id="0" w:name="_GoBack"/>
      <w:bookmarkEnd w:id="0"/>
      <w:r w:rsidR="008C7B65">
        <w:rPr>
          <w:rFonts w:ascii="Tahoma" w:hAnsi="Tahoma" w:cs="Tahoma"/>
        </w:rPr>
        <w:t xml:space="preserve"> Leah </w:t>
      </w:r>
      <w:proofErr w:type="spellStart"/>
      <w:r w:rsidR="008C7B65">
        <w:rPr>
          <w:rFonts w:ascii="Tahoma" w:hAnsi="Tahoma" w:cs="Tahoma"/>
        </w:rPr>
        <w:t>Leitson</w:t>
      </w:r>
      <w:proofErr w:type="spellEnd"/>
      <w:r w:rsidR="008C7B65">
        <w:rPr>
          <w:rFonts w:ascii="Tahoma" w:hAnsi="Tahoma" w:cs="Tahoma"/>
        </w:rPr>
        <w:t xml:space="preserve">, </w:t>
      </w:r>
      <w:r w:rsidR="00751704">
        <w:rPr>
          <w:rFonts w:ascii="Tahoma" w:hAnsi="Tahoma" w:cs="Tahoma"/>
        </w:rPr>
        <w:t xml:space="preserve">Angela </w:t>
      </w:r>
      <w:proofErr w:type="spellStart"/>
      <w:r w:rsidR="00751704">
        <w:rPr>
          <w:rFonts w:ascii="Tahoma" w:hAnsi="Tahoma" w:cs="Tahoma"/>
        </w:rPr>
        <w:t>Fina</w:t>
      </w:r>
      <w:proofErr w:type="spellEnd"/>
      <w:r w:rsidR="00F306C5">
        <w:rPr>
          <w:rFonts w:ascii="Tahoma" w:hAnsi="Tahoma" w:cs="Tahoma"/>
        </w:rPr>
        <w:t xml:space="preserve">, </w:t>
      </w:r>
      <w:proofErr w:type="spellStart"/>
      <w:r w:rsidR="00F306C5">
        <w:rPr>
          <w:rFonts w:ascii="Tahoma" w:hAnsi="Tahoma" w:cs="Tahoma"/>
        </w:rPr>
        <w:t>Suze</w:t>
      </w:r>
      <w:proofErr w:type="spellEnd"/>
      <w:r w:rsidR="00F306C5">
        <w:rPr>
          <w:rFonts w:ascii="Tahoma" w:hAnsi="Tahoma" w:cs="Tahoma"/>
        </w:rPr>
        <w:t xml:space="preserve"> Lindsay</w:t>
      </w:r>
      <w:r w:rsidR="00751704">
        <w:rPr>
          <w:rFonts w:ascii="Tahoma" w:hAnsi="Tahoma" w:cs="Tahoma"/>
        </w:rPr>
        <w:t xml:space="preserve"> and Malcolm Davis. </w:t>
      </w:r>
      <w:r>
        <w:rPr>
          <w:rFonts w:ascii="Tahoma" w:hAnsi="Tahoma" w:cs="Tahoma"/>
        </w:rPr>
        <w:t>Many of who</w:t>
      </w:r>
      <w:r w:rsidR="009F5C04">
        <w:rPr>
          <w:rFonts w:ascii="Tahoma" w:hAnsi="Tahoma" w:cs="Tahoma"/>
        </w:rPr>
        <w:t>m</w:t>
      </w:r>
      <w:r>
        <w:rPr>
          <w:rFonts w:ascii="Tahoma" w:hAnsi="Tahoma" w:cs="Tahoma"/>
        </w:rPr>
        <w:t xml:space="preserve"> have influenced her work today.</w:t>
      </w:r>
    </w:p>
    <w:p w14:paraId="192BBF78" w14:textId="77777777" w:rsidR="00F306C5" w:rsidRDefault="00F306C5">
      <w:pPr>
        <w:rPr>
          <w:rFonts w:ascii="Tahoma" w:hAnsi="Tahoma" w:cs="Tahoma"/>
        </w:rPr>
      </w:pPr>
    </w:p>
    <w:p w14:paraId="3E5D210F" w14:textId="0197B8C4" w:rsidR="00F306C5" w:rsidRDefault="002A6973">
      <w:pPr>
        <w:rPr>
          <w:rFonts w:ascii="Tahoma" w:hAnsi="Tahoma" w:cs="Tahoma"/>
        </w:rPr>
      </w:pPr>
      <w:r>
        <w:rPr>
          <w:rFonts w:ascii="Tahoma" w:hAnsi="Tahoma" w:cs="Tahoma"/>
        </w:rPr>
        <w:t>Loren has exhibited her work at the Westchester Community College Juried Show</w:t>
      </w:r>
      <w:r w:rsidR="009154FC">
        <w:rPr>
          <w:rFonts w:ascii="Tahoma" w:hAnsi="Tahoma" w:cs="Tahoma"/>
        </w:rPr>
        <w:t xml:space="preserve"> as part of All Fired Up</w:t>
      </w:r>
      <w:r>
        <w:rPr>
          <w:rFonts w:ascii="Tahoma" w:hAnsi="Tahoma" w:cs="Tahoma"/>
        </w:rPr>
        <w:t>, The Garrison Art Center’s a</w:t>
      </w:r>
      <w:r w:rsidR="008C7B65">
        <w:rPr>
          <w:rFonts w:ascii="Tahoma" w:hAnsi="Tahoma" w:cs="Tahoma"/>
        </w:rPr>
        <w:t>nnual “Clay Pot Luck” show/sale</w:t>
      </w:r>
      <w:r>
        <w:rPr>
          <w:rFonts w:ascii="Tahoma" w:hAnsi="Tahoma" w:cs="Tahoma"/>
        </w:rPr>
        <w:t>,</w:t>
      </w:r>
      <w:r w:rsidR="00D5203D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The Flat Iro</w:t>
      </w:r>
      <w:r w:rsidR="008D2CE8">
        <w:rPr>
          <w:rFonts w:ascii="Tahoma" w:hAnsi="Tahoma" w:cs="Tahoma"/>
        </w:rPr>
        <w:t xml:space="preserve">n Gallery in Peekskill, NY, </w:t>
      </w:r>
      <w:r>
        <w:rPr>
          <w:rFonts w:ascii="Tahoma" w:hAnsi="Tahoma" w:cs="Tahoma"/>
        </w:rPr>
        <w:t>the MT Burton Galle</w:t>
      </w:r>
      <w:r w:rsidR="008C7B65">
        <w:rPr>
          <w:rFonts w:ascii="Tahoma" w:hAnsi="Tahoma" w:cs="Tahoma"/>
        </w:rPr>
        <w:t xml:space="preserve">ry in Surf City, </w:t>
      </w:r>
      <w:r w:rsidR="00B47AD7">
        <w:rPr>
          <w:rFonts w:ascii="Tahoma" w:hAnsi="Tahoma" w:cs="Tahoma"/>
        </w:rPr>
        <w:t>NJ,</w:t>
      </w:r>
      <w:r w:rsidR="00751704">
        <w:rPr>
          <w:rFonts w:ascii="Tahoma" w:hAnsi="Tahoma" w:cs="Tahoma"/>
        </w:rPr>
        <w:t xml:space="preserve"> The James Gallery in Bedford Hills,</w:t>
      </w:r>
      <w:r w:rsidR="008C7B65">
        <w:rPr>
          <w:rFonts w:ascii="Tahoma" w:hAnsi="Tahoma" w:cs="Tahoma"/>
        </w:rPr>
        <w:t xml:space="preserve"> </w:t>
      </w:r>
      <w:r w:rsidR="00B47AD7">
        <w:rPr>
          <w:rFonts w:ascii="Tahoma" w:hAnsi="Tahoma" w:cs="Tahoma"/>
        </w:rPr>
        <w:t xml:space="preserve">NY and at the Guilford Art Center in Guilford, CT. </w:t>
      </w:r>
      <w:r w:rsidR="00751704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She has participated in </w:t>
      </w:r>
      <w:r w:rsidR="00B47AD7">
        <w:rPr>
          <w:rFonts w:ascii="Tahoma" w:hAnsi="Tahoma" w:cs="Tahoma"/>
        </w:rPr>
        <w:t xml:space="preserve">many of </w:t>
      </w:r>
      <w:r>
        <w:rPr>
          <w:rFonts w:ascii="Tahoma" w:hAnsi="Tahoma" w:cs="Tahoma"/>
        </w:rPr>
        <w:t xml:space="preserve">the Clay Art Center’s </w:t>
      </w:r>
      <w:r w:rsidR="00751704">
        <w:rPr>
          <w:rFonts w:ascii="Tahoma" w:hAnsi="Tahoma" w:cs="Tahoma"/>
        </w:rPr>
        <w:t xml:space="preserve">juried </w:t>
      </w:r>
      <w:r>
        <w:rPr>
          <w:rFonts w:ascii="Tahoma" w:hAnsi="Tahoma" w:cs="Tahoma"/>
        </w:rPr>
        <w:t>member’s shows and</w:t>
      </w:r>
      <w:r w:rsidR="00383067">
        <w:rPr>
          <w:rFonts w:ascii="Tahoma" w:hAnsi="Tahoma" w:cs="Tahoma"/>
        </w:rPr>
        <w:t xml:space="preserve"> national</w:t>
      </w:r>
      <w:r w:rsidR="009154FC">
        <w:rPr>
          <w:rFonts w:ascii="Tahoma" w:hAnsi="Tahoma" w:cs="Tahoma"/>
        </w:rPr>
        <w:t xml:space="preserve"> invitational</w:t>
      </w:r>
      <w:r w:rsidR="00B47AD7">
        <w:rPr>
          <w:rFonts w:ascii="Tahoma" w:hAnsi="Tahoma" w:cs="Tahoma"/>
        </w:rPr>
        <w:t xml:space="preserve"> exhibitions</w:t>
      </w:r>
      <w:r>
        <w:rPr>
          <w:rFonts w:ascii="Tahoma" w:hAnsi="Tahoma" w:cs="Tahoma"/>
        </w:rPr>
        <w:t xml:space="preserve"> </w:t>
      </w:r>
      <w:r w:rsidR="00B47AD7">
        <w:rPr>
          <w:rFonts w:ascii="Tahoma" w:hAnsi="Tahoma" w:cs="Tahoma"/>
        </w:rPr>
        <w:t>a</w:t>
      </w:r>
      <w:r w:rsidR="00383067">
        <w:rPr>
          <w:rFonts w:ascii="Tahoma" w:hAnsi="Tahoma" w:cs="Tahoma"/>
        </w:rPr>
        <w:t xml:space="preserve">mong others. </w:t>
      </w:r>
      <w:r>
        <w:rPr>
          <w:rFonts w:ascii="Tahoma" w:hAnsi="Tahoma" w:cs="Tahoma"/>
        </w:rPr>
        <w:t xml:space="preserve">Loren </w:t>
      </w:r>
      <w:r w:rsidR="00383067">
        <w:rPr>
          <w:rFonts w:ascii="Tahoma" w:hAnsi="Tahoma" w:cs="Tahoma"/>
        </w:rPr>
        <w:t>shows and sells</w:t>
      </w:r>
      <w:r w:rsidR="00751704">
        <w:rPr>
          <w:rFonts w:ascii="Tahoma" w:hAnsi="Tahoma" w:cs="Tahoma"/>
        </w:rPr>
        <w:t xml:space="preserve"> her work in </w:t>
      </w:r>
      <w:r w:rsidR="00D5203D">
        <w:rPr>
          <w:rFonts w:ascii="Tahoma" w:hAnsi="Tahoma" w:cs="Tahoma"/>
        </w:rPr>
        <w:t>regional juried</w:t>
      </w:r>
      <w:r w:rsidR="00751704">
        <w:rPr>
          <w:rFonts w:ascii="Tahoma" w:hAnsi="Tahoma" w:cs="Tahoma"/>
        </w:rPr>
        <w:t xml:space="preserve"> craft fairs </w:t>
      </w:r>
      <w:r w:rsidR="00383067">
        <w:rPr>
          <w:rFonts w:ascii="Tahoma" w:hAnsi="Tahoma" w:cs="Tahoma"/>
        </w:rPr>
        <w:t xml:space="preserve">including Artrider Productions, Rose Squared Productions, </w:t>
      </w:r>
      <w:r w:rsidR="002E44B9">
        <w:rPr>
          <w:rFonts w:ascii="Tahoma" w:hAnsi="Tahoma" w:cs="Tahoma"/>
        </w:rPr>
        <w:t>the Guildford Craft Expo</w:t>
      </w:r>
      <w:r w:rsidR="008D2CE8">
        <w:rPr>
          <w:rFonts w:ascii="Tahoma" w:hAnsi="Tahoma" w:cs="Tahoma"/>
        </w:rPr>
        <w:t>, Paradise City, Sugarloaf Craft Fairs</w:t>
      </w:r>
      <w:r w:rsidR="002E44B9">
        <w:rPr>
          <w:rFonts w:ascii="Tahoma" w:hAnsi="Tahoma" w:cs="Tahoma"/>
        </w:rPr>
        <w:t xml:space="preserve"> and Crafts at Lincoln Center in NYC.</w:t>
      </w:r>
    </w:p>
    <w:p w14:paraId="15CA0B5A" w14:textId="77777777" w:rsidR="00F306C5" w:rsidRDefault="00F306C5">
      <w:pPr>
        <w:rPr>
          <w:rFonts w:ascii="Tahoma" w:hAnsi="Tahoma" w:cs="Tahoma"/>
        </w:rPr>
      </w:pPr>
    </w:p>
    <w:p w14:paraId="03223971" w14:textId="77777777" w:rsidR="00F306C5" w:rsidRDefault="002A6973">
      <w:pPr>
        <w:rPr>
          <w:rFonts w:ascii="Tahoma" w:hAnsi="Tahoma" w:cs="Tahoma"/>
        </w:rPr>
      </w:pPr>
      <w:r>
        <w:rPr>
          <w:rFonts w:ascii="Tahoma" w:hAnsi="Tahoma" w:cs="Tahoma"/>
        </w:rPr>
        <w:t>Loren’s work was published in Westchester Magazine, September 2005</w:t>
      </w:r>
      <w:r w:rsidR="008C7B65">
        <w:rPr>
          <w:rFonts w:ascii="Tahoma" w:hAnsi="Tahoma" w:cs="Tahoma"/>
        </w:rPr>
        <w:t xml:space="preserve">, Westchester Magazine Weddings, Spring/Summer 2008. </w:t>
      </w:r>
      <w:r>
        <w:rPr>
          <w:rFonts w:ascii="Tahoma" w:hAnsi="Tahoma" w:cs="Tahoma"/>
        </w:rPr>
        <w:t>Featured in the Up Front section of Ceramics Monthly, November 2006</w:t>
      </w:r>
      <w:r w:rsidR="00751704">
        <w:rPr>
          <w:rFonts w:ascii="Tahoma" w:hAnsi="Tahoma" w:cs="Tahoma"/>
        </w:rPr>
        <w:t>,</w:t>
      </w:r>
      <w:r w:rsidR="008C7B65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500 Pitchers, Lark Press 2006</w:t>
      </w:r>
      <w:r w:rsidR="00751704">
        <w:rPr>
          <w:rFonts w:ascii="Tahoma" w:hAnsi="Tahoma" w:cs="Tahoma"/>
        </w:rPr>
        <w:t xml:space="preserve">, 500 Plates, Platters, and Chargers, Lark Press 2008, </w:t>
      </w:r>
      <w:r w:rsidR="00D5203D">
        <w:rPr>
          <w:rFonts w:ascii="Tahoma" w:hAnsi="Tahoma" w:cs="Tahoma"/>
        </w:rPr>
        <w:t>500 Judaica, Lark Press 2010 and 500 Raku, Lark Press 2011.</w:t>
      </w:r>
    </w:p>
    <w:p w14:paraId="53024AF0" w14:textId="77777777" w:rsidR="00F306C5" w:rsidRDefault="00F306C5">
      <w:pPr>
        <w:rPr>
          <w:rFonts w:ascii="Tahoma" w:hAnsi="Tahoma" w:cs="Tahoma"/>
        </w:rPr>
      </w:pPr>
    </w:p>
    <w:p w14:paraId="1A01BD72" w14:textId="77777777" w:rsidR="00F306C5" w:rsidRDefault="002A6973">
      <w:pPr>
        <w:rPr>
          <w:rFonts w:ascii="Tahoma" w:hAnsi="Tahoma" w:cs="Tahoma"/>
        </w:rPr>
      </w:pPr>
      <w:r>
        <w:rPr>
          <w:rFonts w:ascii="Tahoma" w:hAnsi="Tahoma" w:cs="Tahoma"/>
        </w:rPr>
        <w:t>Loren maintains a studio at her home in Ossining, NY and is an Associate Artist of the Clay Art Center in Port Chester, NY.</w:t>
      </w:r>
    </w:p>
    <w:sectPr w:rsidR="00F306C5" w:rsidSect="004021BA">
      <w:pgSz w:w="12240" w:h="15840"/>
      <w:pgMar w:top="1440" w:right="1728" w:bottom="1440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3AD"/>
    <w:rsid w:val="000B656A"/>
    <w:rsid w:val="002A6973"/>
    <w:rsid w:val="002E44B9"/>
    <w:rsid w:val="002F53AD"/>
    <w:rsid w:val="00383067"/>
    <w:rsid w:val="004021BA"/>
    <w:rsid w:val="00751704"/>
    <w:rsid w:val="008C7B65"/>
    <w:rsid w:val="008D2CE8"/>
    <w:rsid w:val="009154FC"/>
    <w:rsid w:val="009F5C04"/>
    <w:rsid w:val="00B47AD7"/>
    <w:rsid w:val="00B8055A"/>
    <w:rsid w:val="00D5203D"/>
    <w:rsid w:val="00F306C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B3D3F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1B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021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21B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021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lmaron26@optonline.net" TargetMode="External"/><Relationship Id="rId6" Type="http://schemas.openxmlformats.org/officeDocument/2006/relationships/hyperlink" Target="http://www.lorenmaron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307</Words>
  <Characters>1751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Loren Maron</vt:lpstr>
    </vt:vector>
  </TitlesOfParts>
  <Company/>
  <LinksUpToDate>false</LinksUpToDate>
  <CharactersWithSpaces>2054</CharactersWithSpaces>
  <SharedDoc>false</SharedDoc>
  <HLinks>
    <vt:vector size="6" baseType="variant">
      <vt:variant>
        <vt:i4>7208996</vt:i4>
      </vt:variant>
      <vt:variant>
        <vt:i4>0</vt:i4>
      </vt:variant>
      <vt:variant>
        <vt:i4>0</vt:i4>
      </vt:variant>
      <vt:variant>
        <vt:i4>5</vt:i4>
      </vt:variant>
      <vt:variant>
        <vt:lpwstr>mailto:lmaron26@optonline.net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Loren Maron</dc:title>
  <dc:subject/>
  <dc:creator>Loren Maron</dc:creator>
  <cp:keywords/>
  <dc:description/>
  <cp:lastModifiedBy>Loren Maron</cp:lastModifiedBy>
  <cp:revision>5</cp:revision>
  <cp:lastPrinted>2005-02-16T00:58:00Z</cp:lastPrinted>
  <dcterms:created xsi:type="dcterms:W3CDTF">2015-03-12T02:26:00Z</dcterms:created>
  <dcterms:modified xsi:type="dcterms:W3CDTF">2015-06-08T13:29:00Z</dcterms:modified>
</cp:coreProperties>
</file>